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819" w:rsidRPr="005A6819" w:rsidRDefault="005A6819" w:rsidP="005A68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A681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Swami Vivekananda Quotes:</w:t>
      </w:r>
    </w:p>
    <w:p w:rsidR="005A6819" w:rsidRDefault="005A6819" w:rsidP="005A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We are what our thoughts have made us; so take care about what you think. Words are secondary. Thoughts live; they travel far.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Take up one idea. Make that one idea your life - think of it, dream of it, </w:t>
      </w:r>
      <w:proofErr w:type="gramStart"/>
      <w:r w:rsidRPr="005A6819">
        <w:rPr>
          <w:rFonts w:ascii="Times New Roman" w:eastAsia="Times New Roman" w:hAnsi="Times New Roman" w:cs="Times New Roman"/>
          <w:sz w:val="24"/>
          <w:szCs w:val="24"/>
        </w:rPr>
        <w:t>live</w:t>
      </w:r>
      <w:proofErr w:type="gramEnd"/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 on that idea. Let the brain, muscles, nerves, every part of your body, be full of that idea, and just leave every other idea alone. This is the way to success.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All the powers in the universe are already ours. It is we who have put our hands before our eyes and cry that it is dark.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Never think there is anything impossible for the soul. It is the greatest heresy to think so. If there is sin, this is the only sin; to say that you are weak, or others are weak.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>All differences in this world are of degree, and not of kind, because oneness is the secret of everything.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You cannot believe in God until you believe in yourself.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You have to grow from the inside out. None can teach you, none can make you spiritual. There is no other teacher but your own soul.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Our duty is to encourage </w:t>
      </w:r>
      <w:proofErr w:type="spellStart"/>
      <w:r w:rsidRPr="005A6819">
        <w:rPr>
          <w:rFonts w:ascii="Times New Roman" w:eastAsia="Times New Roman" w:hAnsi="Times New Roman" w:cs="Times New Roman"/>
          <w:sz w:val="24"/>
          <w:szCs w:val="24"/>
        </w:rPr>
        <w:t>every one</w:t>
      </w:r>
      <w:proofErr w:type="spellEnd"/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 in his struggle to live up to his own highest idea, and strive at the same time to make the ideal as near as possible to the Truth.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You have to grow from the inside out. None can teach you, none can make you spiritual. There is no other teacher but your own soul.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If money help a man to do </w:t>
      </w:r>
      <w:proofErr w:type="gramStart"/>
      <w:r w:rsidRPr="005A6819"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gramEnd"/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 to others, it is of some value; but if not, it is simply a mass of evil, and the sooner it is got rid of, the better.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The moment I have realized God sitting in the temple of every human body, the moment I stand in reverence before every human being and see God in him - that moment I am free from bondage, everything that binds vanishes, and I am free.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The more we come out and do </w:t>
      </w:r>
      <w:proofErr w:type="gramStart"/>
      <w:r w:rsidRPr="005A6819">
        <w:rPr>
          <w:rFonts w:ascii="Times New Roman" w:eastAsia="Times New Roman" w:hAnsi="Times New Roman" w:cs="Times New Roman"/>
          <w:sz w:val="24"/>
          <w:szCs w:val="24"/>
        </w:rPr>
        <w:t>good</w:t>
      </w:r>
      <w:proofErr w:type="gramEnd"/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 to others, the more our hearts will be purified, and God will be in them.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If faith in ourselves had been more extensively taught and practiced, I am sure a very large portion of the evils and miseries that we have would have vanished.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Truth can be stated in a thousand different ways, yet each one can be true.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As different streams having different sources all mingle their waters in the sea, so different tendencies, various though they appear, crooked or straight, all lead to God.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The world is the great gymnasium where we come to make ourselves strong. </w:t>
      </w: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>Condemn none: if you can stretch out a helping hand, do so. If you cannot, fold your hands, bless your brothers, and let them go their own way.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The Vedanta recognizes no sin it only recognizes error. And the greatest error, says the Vedanta is to say that you are weak, that you are a sinner, a miserable creature, and that you have no power and you cannot do this and that.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God is to be worshipped as the one beloved, dearer than everything in this and next life. </w:t>
      </w:r>
    </w:p>
    <w:p w:rsidR="00B25DA8" w:rsidRDefault="00B25DA8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5DA8" w:rsidRPr="005A6819" w:rsidRDefault="00B25DA8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Where can we go to find God if we cannot see Him in our own hearts and in every living being. </w:t>
      </w:r>
    </w:p>
    <w:p w:rsidR="005A6819" w:rsidRDefault="005A6819" w:rsidP="00B25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819" w:rsidRPr="005A6819" w:rsidRDefault="005A6819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External nature is only internal nature writ large. </w:t>
      </w:r>
    </w:p>
    <w:p w:rsidR="005A6819" w:rsidRDefault="005A6819" w:rsidP="005A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819" w:rsidRPr="005A6819" w:rsidRDefault="005A6819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When an idea exclusively occupies the mind, it is transformed into an actual physical or mental state. </w:t>
      </w:r>
    </w:p>
    <w:p w:rsidR="005A6819" w:rsidRDefault="005A6819" w:rsidP="005A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819" w:rsidRPr="005A6819" w:rsidRDefault="005A6819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That man has reached immortality </w:t>
      </w:r>
      <w:proofErr w:type="gramStart"/>
      <w:r w:rsidRPr="005A6819">
        <w:rPr>
          <w:rFonts w:ascii="Times New Roman" w:eastAsia="Times New Roman" w:hAnsi="Times New Roman" w:cs="Times New Roman"/>
          <w:sz w:val="24"/>
          <w:szCs w:val="24"/>
        </w:rPr>
        <w:t>who</w:t>
      </w:r>
      <w:proofErr w:type="gramEnd"/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 is disturbed by nothing material. </w:t>
      </w:r>
    </w:p>
    <w:p w:rsidR="005A6819" w:rsidRDefault="005A6819" w:rsidP="005A6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6819" w:rsidRPr="005A6819" w:rsidRDefault="005A6819" w:rsidP="005A681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6819">
        <w:rPr>
          <w:rFonts w:ascii="Times New Roman" w:eastAsia="Times New Roman" w:hAnsi="Times New Roman" w:cs="Times New Roman"/>
          <w:sz w:val="24"/>
          <w:szCs w:val="24"/>
        </w:rPr>
        <w:t xml:space="preserve">The will is not free - it is a phenomenon bound by cause and effect - but there is something behind the will which is free. </w:t>
      </w:r>
    </w:p>
    <w:sectPr w:rsidR="005A6819" w:rsidRPr="005A6819" w:rsidSect="00215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25109"/>
    <w:multiLevelType w:val="hybridMultilevel"/>
    <w:tmpl w:val="05A03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DA8"/>
    <w:rsid w:val="002153F9"/>
    <w:rsid w:val="005A6819"/>
    <w:rsid w:val="00B2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nd">
    <w:name w:val="grand"/>
    <w:basedOn w:val="DefaultParagraphFont"/>
    <w:rsid w:val="00B25DA8"/>
  </w:style>
  <w:style w:type="character" w:styleId="Hyperlink">
    <w:name w:val="Hyperlink"/>
    <w:basedOn w:val="DefaultParagraphFont"/>
    <w:uiPriority w:val="99"/>
    <w:semiHidden/>
    <w:unhideWhenUsed/>
    <w:rsid w:val="00B25D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6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2012-11-08T01:44:00Z</dcterms:created>
  <dcterms:modified xsi:type="dcterms:W3CDTF">2012-11-08T01:58:00Z</dcterms:modified>
</cp:coreProperties>
</file>